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373D3F"/>
          <w:spacing w:val="0"/>
          <w:sz w:val="44"/>
          <w:szCs w:val="44"/>
          <w:shd w:val="clear" w:fill="FFFFFF"/>
          <w:vertAlign w:val="baseline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73D3F"/>
          <w:spacing w:val="0"/>
          <w:sz w:val="44"/>
          <w:szCs w:val="44"/>
          <w:shd w:val="clear" w:fill="FFFFFF"/>
          <w:vertAlign w:val="baseline"/>
        </w:rPr>
        <w:t>Visa 188E</w:t>
      </w:r>
    </w:p>
    <w:p>
      <w:pPr>
        <w:jc w:val="both"/>
        <w:rPr>
          <w:rFonts w:hint="default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00" w:right="0"/>
        <w:jc w:val="both"/>
        <w:textAlignment w:val="baseline"/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Visa 188E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/>
        </w:rPr>
        <w:t xml:space="preserve">hay gọi là Visa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 xml:space="preserve">Doanh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/>
        </w:rPr>
        <w:t>n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 xml:space="preserve">hân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/>
        </w:rPr>
        <w:t>k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 xml:space="preserve">hởi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/>
        </w:rPr>
        <w:t>n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 xml:space="preserve">ghiệp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/>
        </w:rPr>
        <w:t>t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huộc Chương trình định cư Đầu Tư Kinh Doanh Sáng Tạo của Úc (Business Innovation and Investment Program - BIIP)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là dòng visa đầu tư định cư Úc dành cho bất kì ai có ý tưởng kinh doanh mang tính sáng tạo đột phá và muốn hiện thực hoá ý tưởng của mình tại Úc để được cấp thường trú Úc cho cả gia đình mình.</w:t>
      </w:r>
    </w:p>
    <w:p>
      <w:pPr>
        <w:jc w:val="both"/>
        <w:rPr>
          <w:rFonts w:hint="default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600"/>
          <w:tab w:val="clear" w:pos="425"/>
        </w:tabs>
        <w:spacing w:before="0" w:beforeAutospacing="0" w:after="0" w:afterAutospacing="0"/>
        <w:ind w:left="385" w:leftChars="0" w:right="0" w:rightChars="0" w:firstLine="15" w:firstLineChars="0"/>
        <w:jc w:val="both"/>
        <w:textAlignment w:val="baseline"/>
        <w:outlineLvl w:val="1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73D3F"/>
          <w:spacing w:val="0"/>
          <w:sz w:val="28"/>
          <w:szCs w:val="28"/>
          <w:shd w:val="clear" w:fill="FFFFFF"/>
          <w:vertAlign w:val="baseline"/>
          <w:lang w:val="en-US"/>
        </w:rPr>
        <w:t xml:space="preserve">Ưu điểm của </w:t>
      </w:r>
      <w:r>
        <w:rPr>
          <w:rFonts w:hint="default" w:ascii="Times New Roman" w:hAnsi="Times New Roman" w:eastAsia="Sans-serif" w:cs="Times New Roman"/>
          <w:i w:val="0"/>
          <w:caps w:val="0"/>
          <w:color w:val="373D3F"/>
          <w:spacing w:val="0"/>
          <w:sz w:val="28"/>
          <w:szCs w:val="28"/>
          <w:shd w:val="clear" w:fill="FFFFFF"/>
          <w:vertAlign w:val="baseline"/>
        </w:rPr>
        <w:t xml:space="preserve">Visa 188E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00"/>
          <w:tab w:val="clear" w:pos="420"/>
        </w:tabs>
        <w:spacing w:before="0" w:beforeAutospacing="0" w:after="0" w:afterAutospacing="0"/>
        <w:ind w:left="420" w:leftChars="0" w:right="0" w:hanging="420" w:firstLineChars="0"/>
        <w:jc w:val="both"/>
        <w:textAlignment w:val="baseline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Thời gian xử lý hồ sơ rất nhanh từ 6-12 tháng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00"/>
          <w:tab w:val="clear" w:pos="420"/>
        </w:tabs>
        <w:spacing w:before="0" w:beforeAutospacing="0" w:after="0" w:afterAutospacing="0"/>
        <w:ind w:left="420" w:leftChars="0" w:right="0" w:hanging="420" w:firstLineChars="0"/>
        <w:jc w:val="both"/>
        <w:textAlignment w:val="baseline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Phù hợp với các đối tượng là du học sinh, doanh nhân có ý tưởng phát minh sáng tạo và có tài chính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00"/>
          <w:tab w:val="clear" w:pos="420"/>
        </w:tabs>
        <w:spacing w:before="0" w:beforeAutospacing="0" w:after="0" w:afterAutospacing="0"/>
        <w:ind w:left="420" w:leftChars="0" w:right="0" w:hanging="420" w:firstLineChars="0"/>
        <w:jc w:val="both"/>
        <w:textAlignment w:val="baseline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Không cần đương đơn đầu tư mở doanh nghiệp trực tiếp, việc đó có thể được thực hiện bởi Quỹ đầu tư đã cam kết cấp vốn mình</w:t>
      </w:r>
    </w:p>
    <w:p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jc w:val="both"/>
        <w:rPr>
          <w:rFonts w:hint="default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Điểm quan trọng là sẽ rất thách thức để có thể thuyết phục được Tiểu Bang về ý tưởng phát minh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/>
        </w:rPr>
        <w:t>/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sáng tạo có tính đột phá và giúp ích cho nền kinh tế xã hội Úc hay không và thách thức hơn nữa là thương mại hoá thành công trong 4 năm sau khi có visa 188E để lấy được thường trú nhân Úc</w:t>
      </w:r>
    </w:p>
    <w:p>
      <w:pPr>
        <w:jc w:val="both"/>
        <w:rPr>
          <w:rFonts w:hint="default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5"/>
        </w:tabs>
        <w:spacing w:before="0" w:beforeAutospacing="0" w:after="0" w:afterAutospacing="0"/>
        <w:ind w:left="425" w:leftChars="0" w:right="0" w:rightChars="0" w:hanging="25" w:firstLineChars="0"/>
        <w:jc w:val="both"/>
        <w:textAlignment w:val="baseline"/>
        <w:outlineLvl w:val="1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73D3F"/>
          <w:spacing w:val="0"/>
          <w:sz w:val="28"/>
          <w:szCs w:val="28"/>
          <w:shd w:val="clear" w:fill="FFFFFF"/>
          <w:vertAlign w:val="baseline"/>
        </w:rPr>
        <w:t>Quyền lợi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00"/>
          <w:tab w:val="clear" w:pos="420"/>
        </w:tabs>
        <w:spacing w:before="0" w:beforeAutospacing="0" w:after="0" w:afterAutospacing="0"/>
        <w:ind w:left="420" w:leftChars="0" w:right="0" w:hanging="420" w:firstLineChars="0"/>
        <w:jc w:val="both"/>
        <w:textAlignment w:val="baseline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Cả gia đình gồm (vợ, chồng, con cái dưới 23 tuổi) được cấp tạm trú 4 năm 3 tháng để sang Úc sinh sống, đầu tư, định cư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00"/>
          <w:tab w:val="clear" w:pos="420"/>
        </w:tabs>
        <w:spacing w:before="0" w:beforeAutospacing="0" w:after="0" w:afterAutospacing="0"/>
        <w:ind w:left="420" w:leftChars="0" w:right="0" w:hanging="420" w:firstLineChars="0"/>
        <w:jc w:val="both"/>
        <w:textAlignment w:val="baseline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 xml:space="preserve">Con cái được học hành miễn phí 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/>
        </w:rPr>
        <w:t xml:space="preserve">từ 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lớp 1-12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00"/>
          <w:tab w:val="clear" w:pos="420"/>
        </w:tabs>
        <w:spacing w:before="0" w:beforeAutospacing="0" w:after="0" w:afterAutospacing="0"/>
        <w:ind w:left="420" w:leftChars="0" w:right="0" w:hanging="420" w:firstLineChars="0"/>
        <w:jc w:val="both"/>
        <w:textAlignment w:val="baseline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Tự do học tập, làm việc, kinh doanh tại Úc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spacing w:before="0" w:beforeAutospacing="0" w:after="0" w:afterAutospacing="0"/>
        <w:ind w:left="420" w:leftChars="0" w:right="0" w:hanging="420" w:firstLineChars="0"/>
        <w:jc w:val="both"/>
        <w:textAlignment w:val="baseline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Được quyền xin lên thường trú nhân Úc sau 4 năm thực hiện kinh doanh hoặc thương mại hoá và đạt các điều kiện cam kết với chính phủ Úc, sau đó là xin lên quốc tịch Úc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/>
        <w:ind w:leftChars="0" w:right="0" w:rightChars="0"/>
        <w:jc w:val="both"/>
        <w:textAlignment w:val="baseline"/>
        <w:rPr>
          <w:rFonts w:hint="default" w:ascii="Times New Roman" w:hAnsi="Times New Roman" w:eastAsia="Sans-serif" w:cs="Times New Roman"/>
          <w:sz w:val="28"/>
          <w:szCs w:val="28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5"/>
        </w:tabs>
        <w:spacing w:before="0" w:beforeAutospacing="0" w:after="0" w:afterAutospacing="0"/>
        <w:ind w:left="605" w:leftChars="0" w:right="0" w:rightChars="0" w:hanging="205" w:firstLineChars="0"/>
        <w:jc w:val="both"/>
        <w:textAlignment w:val="baseline"/>
        <w:outlineLvl w:val="1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73D3F"/>
          <w:spacing w:val="0"/>
          <w:sz w:val="28"/>
          <w:szCs w:val="28"/>
          <w:shd w:val="clear" w:fill="FFFFFF"/>
          <w:vertAlign w:val="baseline"/>
        </w:rPr>
        <w:t>Điều kiện chính</w:t>
      </w:r>
      <w:r>
        <w:rPr>
          <w:rFonts w:hint="default" w:ascii="Times New Roman" w:hAnsi="Times New Roman" w:eastAsia="Sans-serif" w:cs="Times New Roman"/>
          <w:i w:val="0"/>
          <w:caps w:val="0"/>
          <w:color w:val="373D3F"/>
          <w:spacing w:val="0"/>
          <w:sz w:val="28"/>
          <w:szCs w:val="28"/>
          <w:shd w:val="clear" w:fill="FFFFFF"/>
          <w:vertAlign w:val="baseline"/>
          <w:lang w:val="en-US"/>
        </w:rPr>
        <w:t xml:space="preserve"> để được cấp Visa 188E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00"/>
          <w:tab w:val="clear" w:pos="420"/>
        </w:tabs>
        <w:spacing w:before="0" w:beforeAutospacing="0" w:after="0" w:afterAutospacing="0"/>
        <w:ind w:left="420" w:leftChars="0" w:right="0" w:hanging="420" w:firstLineChars="0"/>
        <w:jc w:val="both"/>
        <w:textAlignment w:val="baseline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Dưới 55 tuổi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00"/>
          <w:tab w:val="clear" w:pos="420"/>
        </w:tabs>
        <w:spacing w:before="0" w:beforeAutospacing="0" w:after="0" w:afterAutospacing="0"/>
        <w:ind w:left="420" w:leftChars="0" w:right="0" w:hanging="420" w:firstLineChars="0"/>
        <w:jc w:val="both"/>
        <w:textAlignment w:val="baseline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Có Anh Ngữ IELTS 6.0 trở lên (tất cả các kỹ năng)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00"/>
          <w:tab w:val="clear" w:pos="420"/>
        </w:tabs>
        <w:spacing w:before="0" w:beforeAutospacing="0" w:after="0" w:afterAutospacing="0"/>
        <w:ind w:left="420" w:leftChars="0" w:right="0" w:hanging="420" w:firstLineChars="0"/>
        <w:jc w:val="both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373D3F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Có tiềm lực tài chính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00"/>
          <w:tab w:val="clear" w:pos="420"/>
        </w:tabs>
        <w:spacing w:before="0" w:beforeAutospacing="0" w:after="0" w:afterAutospacing="0"/>
        <w:ind w:left="420" w:leftChars="0" w:right="0" w:hanging="420" w:firstLineChars="0"/>
        <w:jc w:val="both"/>
        <w:textAlignment w:val="baseline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Có ý tưởng và kế hoạch kinh doanh cho phát minh sáng tạo đột phá của mình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00"/>
          <w:tab w:val="clear" w:pos="420"/>
        </w:tabs>
        <w:spacing w:before="0" w:beforeAutospacing="0" w:after="0" w:afterAutospacing="0"/>
        <w:ind w:left="420" w:leftChars="0" w:right="0" w:hanging="420" w:firstLineChars="0"/>
        <w:jc w:val="both"/>
        <w:textAlignment w:val="baseline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Thuyết phục và đạt được thoả thuận cấp vốn đầu tư bởi 1 Quỹ Đầu Tư theo quy định của chính phủ Úc với số vốn đầu tư ít nhất 200,000 AUD vào dự án kinh doanh của mình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00"/>
          <w:tab w:val="clear" w:pos="420"/>
        </w:tabs>
        <w:spacing w:before="0" w:beforeAutospacing="0" w:after="0" w:afterAutospacing="0"/>
        <w:ind w:left="420" w:leftChars="0" w:right="0" w:hanging="420" w:firstLineChars="0"/>
        <w:jc w:val="both"/>
        <w:textAlignment w:val="baseline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Được chấp thuận EOI (Thỉnh Nguyện Thư) và được cấp Bảo Lãnh Tiểu Bang của Úc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00"/>
          <w:tab w:val="clear" w:pos="420"/>
        </w:tabs>
        <w:spacing w:before="0" w:beforeAutospacing="0" w:after="0" w:afterAutospacing="0"/>
        <w:ind w:left="420" w:leftChars="0" w:right="0" w:hanging="420" w:firstLineChars="0"/>
        <w:jc w:val="both"/>
        <w:textAlignment w:val="baseline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Thực hiện kế hoạch kinh doanh sau khi có visa 188E để hoàn thành cam kết với Chính Phủ và được cấp thường trú nhân sau 4 năm 3 tháng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textAlignment w:val="baseline"/>
        <w:outlineLvl w:val="1"/>
        <w:rPr>
          <w:rFonts w:hint="default" w:ascii="Times New Roman" w:hAnsi="Times New Roman" w:eastAsia="Sans-serif" w:cs="Times New Roman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/>
        <w:ind w:leftChars="0" w:right="0" w:rightChars="0"/>
        <w:jc w:val="both"/>
        <w:textAlignment w:val="baseline"/>
        <w:rPr>
          <w:rFonts w:hint="default" w:ascii="Times New Roman" w:hAnsi="Times New Roman" w:eastAsia="Sans-serif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506" w:bottom="1440" w:left="1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999B"/>
    <w:multiLevelType w:val="singleLevel"/>
    <w:tmpl w:val="1C18999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1DCE5CC3"/>
    <w:multiLevelType w:val="singleLevel"/>
    <w:tmpl w:val="1DCE5CC3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331A5"/>
    <w:rsid w:val="0A4C4A66"/>
    <w:rsid w:val="159D3A64"/>
    <w:rsid w:val="1BF31D1A"/>
    <w:rsid w:val="43B331A5"/>
    <w:rsid w:val="59932E77"/>
    <w:rsid w:val="5AE23F07"/>
    <w:rsid w:val="620A2FF8"/>
    <w:rsid w:val="64D901E5"/>
    <w:rsid w:val="65D17C43"/>
    <w:rsid w:val="69241CEC"/>
    <w:rsid w:val="70A318D6"/>
    <w:rsid w:val="7442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3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2021-05-13T07:09:00Z</dcterms:created>
  <dc:creator>ASUS</dc:creator>
  <cp:lastModifiedBy>ASUS</cp:lastModifiedBy>
  <dcterms:modified xsi:type="dcterms:W3CDTF">2021-05-14T02:52:27Z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